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757"/>
      </w:tblGrid>
      <w:tr w:rsidR="00021DE2" w:rsidRPr="00F71EA0" w:rsidTr="00C2306A">
        <w:tc>
          <w:tcPr>
            <w:tcW w:w="4814" w:type="dxa"/>
          </w:tcPr>
          <w:p w:rsidR="00021DE2" w:rsidRPr="00F71EA0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021DE2" w:rsidRPr="00F71EA0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E2" w:rsidRPr="00F71EA0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021DE2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Таборинского сельского поселения</w:t>
            </w:r>
          </w:p>
          <w:p w:rsidR="00021DE2" w:rsidRPr="00F71EA0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1DE2" w:rsidRPr="00F71EA0" w:rsidRDefault="00021DE2" w:rsidP="00C230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 А. Казаринов</w:t>
            </w:r>
          </w:p>
          <w:p w:rsidR="00021DE2" w:rsidRPr="00F71EA0" w:rsidRDefault="00021DE2" w:rsidP="00021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  </w:t>
            </w: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57" w:type="dxa"/>
          </w:tcPr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УТВЕРЖДЕНО:</w:t>
            </w:r>
          </w:p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            </w:t>
            </w: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приказом директора </w:t>
            </w:r>
          </w:p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бюджетного</w:t>
            </w: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культуры</w:t>
            </w:r>
          </w:p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культуры Таборинского сельского поселения»</w:t>
            </w:r>
          </w:p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30.12.2022 № 57 о/д</w:t>
            </w:r>
            <w:r w:rsidR="00E7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изменениями от 29.02.2024 №18 о/д</w:t>
            </w:r>
            <w:r w:rsidR="006A5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 26.03.2025 №20 о/д</w:t>
            </w:r>
            <w:bookmarkStart w:id="0" w:name="_GoBack"/>
            <w:bookmarkEnd w:id="0"/>
          </w:p>
          <w:p w:rsidR="00021DE2" w:rsidRPr="00F71EA0" w:rsidRDefault="00021DE2" w:rsidP="00C230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1DE2" w:rsidRDefault="00021DE2" w:rsidP="0002409B">
      <w:pPr>
        <w:pStyle w:val="a3"/>
        <w:jc w:val="right"/>
        <w:rPr>
          <w:rFonts w:ascii="Times New Roman" w:hAnsi="Times New Roman" w:cs="Times New Roman"/>
        </w:rPr>
      </w:pPr>
    </w:p>
    <w:p w:rsidR="00021DE2" w:rsidRDefault="00021DE2" w:rsidP="0002409B">
      <w:pPr>
        <w:pStyle w:val="a3"/>
        <w:jc w:val="right"/>
        <w:rPr>
          <w:rFonts w:ascii="Times New Roman" w:hAnsi="Times New Roman" w:cs="Times New Roman"/>
        </w:rPr>
      </w:pPr>
    </w:p>
    <w:p w:rsidR="0002409B" w:rsidRPr="00E85E22" w:rsidRDefault="0002409B" w:rsidP="00021D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2409B" w:rsidRPr="0002409B" w:rsidRDefault="0002409B" w:rsidP="0002409B">
      <w:pPr>
        <w:jc w:val="center"/>
        <w:rPr>
          <w:rFonts w:ascii="Times New Roman" w:hAnsi="Times New Roman" w:cs="Times New Roman"/>
          <w:sz w:val="24"/>
          <w:szCs w:val="24"/>
        </w:rPr>
      </w:pPr>
      <w:r w:rsidRPr="0002409B">
        <w:rPr>
          <w:rFonts w:ascii="Times New Roman" w:hAnsi="Times New Roman" w:cs="Times New Roman"/>
          <w:sz w:val="24"/>
          <w:szCs w:val="24"/>
        </w:rPr>
        <w:t>Положение о предоставлении платных услуг Муниципальным бюджетным учреждением культуры «Дом культуры Таборинского сельского поселения»</w:t>
      </w:r>
    </w:p>
    <w:p w:rsidR="0002409B" w:rsidRPr="0002409B" w:rsidRDefault="0002409B" w:rsidP="0002409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409B" w:rsidRPr="0002409B" w:rsidRDefault="0002409B" w:rsidP="0002409B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2409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02409B" w:rsidRPr="0002409B" w:rsidRDefault="0002409B" w:rsidP="0002409B">
      <w:pPr>
        <w:pStyle w:val="a4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2409B" w:rsidRPr="0002409B" w:rsidRDefault="0002409B" w:rsidP="000240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409B">
        <w:rPr>
          <w:rFonts w:ascii="Times New Roman" w:hAnsi="Times New Roman" w:cs="Times New Roman"/>
          <w:sz w:val="24"/>
          <w:szCs w:val="24"/>
        </w:rPr>
        <w:t>Настоящее Положение о платных услугах в МБУК «ДК ТСП» (далее – Положение)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409B">
        <w:rPr>
          <w:rFonts w:ascii="Times New Roman" w:hAnsi="Times New Roman" w:cs="Times New Roman"/>
          <w:sz w:val="24"/>
          <w:szCs w:val="24"/>
        </w:rPr>
        <w:t>разработано в соответствии с действующими нормативными правовыми актами: Гражданским кодексом РФ, Налоговым кодексом РФ, Федеральным законом от 07.02.1992 г. № 2300-1 «О защите прав потребителей», Федеральным законом Российской Федерации от 06.10.2003 г. № 131-ФЗ «Об общих принципах организации местного самоуправления в Российской Федерации», Федеральным законом Российской Федерации от 12.01.1996 г. № 7-ФЗ «О некоммерческих организациях», Законом Российской Федерации от 09.10.1992 № 3612-1 «Основы законодательства Российской Федерации о культуре», иными нормативными правовыми актами Российской Федерации, органов местного самоуправления, Уставом учреждения.</w:t>
      </w:r>
    </w:p>
    <w:p w:rsidR="0002409B" w:rsidRDefault="0002409B" w:rsidP="0002409B">
      <w:pPr>
        <w:pStyle w:val="a4"/>
        <w:numPr>
          <w:ilvl w:val="1"/>
          <w:numId w:val="1"/>
        </w:numPr>
        <w:tabs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Платные услуги предоставляются физическим и юридическим лицам с целью:</w:t>
      </w:r>
    </w:p>
    <w:p w:rsidR="0002409B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всестороннего удовлетворения потребностей населения в сфере культуры;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улучшения качества услуг;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и совершенствования услуг;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комфортности обслуживания;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эффективности использования ресурсов МБУК «ДК ТСП»;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привлечения дополнительных финансовых средств;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укрепления материально-технической базы;</w:t>
      </w:r>
    </w:p>
    <w:p w:rsidR="003A0310" w:rsidRDefault="003A0310" w:rsidP="0002409B">
      <w:pPr>
        <w:pStyle w:val="a4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цели.</w:t>
      </w:r>
    </w:p>
    <w:p w:rsidR="003A0310" w:rsidRDefault="003A0310" w:rsidP="003A0310">
      <w:pPr>
        <w:pStyle w:val="a4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платных услуг осуществляется МБУК «ДК ТСП» дополнительно к основной деятельности и не влечет за собой снижения объемов и качества основных услуг.</w:t>
      </w:r>
    </w:p>
    <w:p w:rsidR="003A0310" w:rsidRDefault="003A0310" w:rsidP="003A0310">
      <w:pPr>
        <w:pStyle w:val="a4"/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полученные от платных услуг, не влекут за собой снижения бюджетного финансирования МБУК «ДК ТСП».</w:t>
      </w:r>
    </w:p>
    <w:p w:rsidR="003A0310" w:rsidRDefault="003A0310" w:rsidP="003A0310">
      <w:pPr>
        <w:pStyle w:val="a4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3A0310" w:rsidRDefault="003A0310" w:rsidP="003A0310">
      <w:pPr>
        <w:pStyle w:val="a4"/>
        <w:numPr>
          <w:ilvl w:val="1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по оказанию платных услуг относится к приносящей доход деятельности МБУК «ДК ТСП».</w:t>
      </w:r>
    </w:p>
    <w:p w:rsidR="00F7428B" w:rsidRPr="003A0310" w:rsidRDefault="00F7428B" w:rsidP="003A0310">
      <w:pPr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A0310" w:rsidRDefault="003A0310" w:rsidP="003A031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и термины</w:t>
      </w:r>
    </w:p>
    <w:p w:rsidR="003A0310" w:rsidRDefault="003A0310" w:rsidP="003A0310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настоящем Положении используются следующие основные понятия и термины:</w:t>
      </w:r>
    </w:p>
    <w:p w:rsidR="003A0310" w:rsidRDefault="003A0310" w:rsidP="003A0310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Платные услуги – услуги, оказываемые МБУК «ДК ТСП» физическим и юридическим лицам за плату согласно перечню таких услуг и прейскуранту, </w:t>
      </w:r>
      <w:r w:rsidR="00A16D81">
        <w:rPr>
          <w:rFonts w:ascii="Times New Roman" w:hAnsi="Times New Roman" w:cs="Times New Roman"/>
          <w:sz w:val="24"/>
          <w:szCs w:val="24"/>
        </w:rPr>
        <w:t>утвержденным в установленном порядке.</w:t>
      </w:r>
    </w:p>
    <w:p w:rsidR="00A16D81" w:rsidRDefault="00A16D81" w:rsidP="003A0310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платной услуги – МБУК «ДК ТСП».</w:t>
      </w:r>
    </w:p>
    <w:p w:rsidR="00A16D81" w:rsidRDefault="00A16D81" w:rsidP="003A0310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 услуги – физические и юридические лица, имеющие намерение заказать или приобрести (заказывающие или приобретающие) платные услуги или для других лиц, представителями которых они являются.</w:t>
      </w:r>
    </w:p>
    <w:p w:rsidR="00A16D81" w:rsidRPr="00A16D81" w:rsidRDefault="00A16D81" w:rsidP="003A0310">
      <w:pPr>
        <w:pStyle w:val="a4"/>
        <w:numPr>
          <w:ilvl w:val="2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>Перечень платных услуг – перечень платных услуг, разрабатываемый и утверждаемый исполнителем услуг с учетом потребительского спроса и возможностей исполнителя. Перечень платных услуг прилагается к настоящему Положению (Приложение № 1).</w:t>
      </w:r>
    </w:p>
    <w:p w:rsidR="00A16D81" w:rsidRPr="00A16D81" w:rsidRDefault="00A16D81" w:rsidP="00A16D81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16D81" w:rsidRPr="00A16D81" w:rsidRDefault="00A16D81" w:rsidP="00A16D8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>Порядок оказания платных услуг</w:t>
      </w:r>
    </w:p>
    <w:p w:rsidR="00A16D81" w:rsidRPr="00A16D81" w:rsidRDefault="00A16D81" w:rsidP="00A16D81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F16B6" w:rsidRPr="00A16D81" w:rsidRDefault="00A16D81" w:rsidP="00A1098D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>Платные услуги могут быть оказаны исключительно при желании потребителя.</w:t>
      </w:r>
    </w:p>
    <w:p w:rsidR="00A16D81" w:rsidRPr="00A16D81" w:rsidRDefault="00A16D81" w:rsidP="00A1098D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>Исполнитель обязан известить физических и юридических лиц в бесплатной и доступной форме:</w:t>
      </w:r>
    </w:p>
    <w:p w:rsidR="00A16D81" w:rsidRPr="00A16D81" w:rsidRDefault="00A16D81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>- о наименовании и местонахождении исполнителя;</w:t>
      </w:r>
    </w:p>
    <w:p w:rsidR="00A16D81" w:rsidRDefault="00A16D81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16D8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 перечне платных услуг, оказываемых исполнителем;</w:t>
      </w:r>
    </w:p>
    <w:p w:rsidR="00A16D81" w:rsidRDefault="00A16D81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 предоставления платных услуг;</w:t>
      </w:r>
    </w:p>
    <w:p w:rsidR="00A16D81" w:rsidRDefault="00A16D81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стоимости оказываемых услуг и порядке их оплаты;</w:t>
      </w:r>
    </w:p>
    <w:p w:rsidR="00A16D81" w:rsidRDefault="00A16D81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098D">
        <w:rPr>
          <w:rFonts w:ascii="Times New Roman" w:hAnsi="Times New Roman" w:cs="Times New Roman"/>
          <w:sz w:val="24"/>
          <w:szCs w:val="24"/>
        </w:rPr>
        <w:t>о льготах, применяемых в отношении отдельных категорий потребителей;</w:t>
      </w:r>
    </w:p>
    <w:p w:rsidR="00A1098D" w:rsidRDefault="00A1098D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режиме работы исполнителя;</w:t>
      </w:r>
    </w:p>
    <w:p w:rsidR="00A1098D" w:rsidRDefault="00A1098D" w:rsidP="00A16D81">
      <w:pPr>
        <w:pStyle w:val="a4"/>
        <w:tabs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контролирующих организациях.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 Платные услуги, оказываемые исполнителем, оформляются договором с потребителем (или) их законным представителем. Договор может быть заключен в устной или письменной форме.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3.3.1. Устная форма договора в соответствии с п. 2 ст. 159 ГК РФ предусмотрена в случае оказания платных услуг при самом их совершении. Документом, подтверждающим оказание таких услуг и их оплату, является входной билет, иной бланк строгой отчетности.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В письменном виде заключается договор, если услуги оказываются юридическим лицам, а также в случае предоставления услуг, исполнение которых носит длительный характер (ст. 161 ГК РФ). С физическими лицами договор оформляется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предоставления помещения в аренду, других случаях по усмотрению исполнителя. Форма договора разрабатывается исполнителем самостоятельно.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Исполнитель обязан заключить договор на запрашиваемую услугу и не вправе оказывать предпочтение одному потребителю перед другим, если только это прямо не предусмотрено законом.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Оказание платных услуг осуществляется как штатными работниками исполнителя, так и привлекаемыми специалистами со стороны.</w:t>
      </w:r>
    </w:p>
    <w:p w:rsidR="00A1098D" w:rsidRDefault="00A1098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Потребитель обязан оплатить оказываемые платные услуги. Оплата осуществляется в </w:t>
      </w:r>
      <w:r w:rsidR="004B1E69">
        <w:rPr>
          <w:rFonts w:ascii="Times New Roman" w:hAnsi="Times New Roman" w:cs="Times New Roman"/>
          <w:sz w:val="24"/>
          <w:szCs w:val="24"/>
        </w:rPr>
        <w:t>безналичной форме или в кассу учреждения. В качестве документа, подтверждающего оплату оказанной услуги, исполнитель обязан выдать бланк строгой отчетности (билет), квитанцию на оплату.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Исполнитель обязан обеспечить выполнение объема, сроков и качества оказываемых услуг, а также своевременное предоставление документов по оказываемым услугам в бухгалтерию. Бухгалтерия МБУК «ДК ТСП» выдает материально ответственным лицам исполнителя бланки строгой отчетности, квитанцию для выполнения заказа на выполненные услуги, выставляет счета на оплату таких услуг, осуществляет учет и контроль за использованными (неиспользованными) и испорченными бланками.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При обнаружении недостатков оказанных услуг, в том числе оказания их в неполном объеме, потребитель вправе потребовать по своему выбору: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безвозмездного оказания услуг;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уменьшения стоимости оказанных услуг;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возмещения понесенных им расходов.</w:t>
      </w:r>
    </w:p>
    <w:p w:rsidR="00A76619" w:rsidRPr="00A76619" w:rsidRDefault="00A7661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6619">
        <w:rPr>
          <w:rFonts w:ascii="Times New Roman" w:hAnsi="Times New Roman" w:cs="Times New Roman"/>
          <w:sz w:val="24"/>
          <w:szCs w:val="24"/>
        </w:rPr>
        <w:t>3.8. Заявка на проведение мероприятия поступает Исполнителю не позднее, чем за 3 рабочих дня до оказания услуги.</w:t>
      </w:r>
    </w:p>
    <w:p w:rsidR="004B1E69" w:rsidRDefault="004B1E69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86526" w:rsidRDefault="00586526" w:rsidP="0058652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 на платные услуги и расчеты с заказчиками</w:t>
      </w:r>
    </w:p>
    <w:p w:rsidR="00151E49" w:rsidRDefault="00151E49" w:rsidP="00151E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Ценовая политика, проводимая исполнителем, основана на изучении существующих запросов и потенциальных потребностей пользователей, учитывает потребительскую значимость услуг исполнителя, а также учитывает цены и качество аналогичных услуг других учреждений.</w:t>
      </w: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услуги должны отражать реальные затраты, связанные с оказанием конкретной услуги.</w:t>
      </w: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платной услуги рассчитывается на основе экономически обоснованной себестоимости услуги с учетом необходимости уплаты налогов и сборов, а также возможности развития и совершенствования материальной базы исполнителя.</w:t>
      </w: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устанавливается в отношении каждой конкретной услуги.</w:t>
      </w: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самостоятельно определяет цены на платные услуги, и продукцию, включая цены на билеты (ст. 52 Закона о культуре), и утверждает прейскурант цен приказом директора МБУК «ДК ТСП». Прейскурант цен прилагается к Положению (Приложение №2).</w:t>
      </w:r>
    </w:p>
    <w:p w:rsidR="00586526" w:rsidRDefault="00586526" w:rsidP="00586526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платные услуги пересматриваются и утверждаются по мере необходимости, но не чаще одного раза в год. Основанием для изменения цен на платные услуги является наличие одного из следующих условий:</w:t>
      </w:r>
    </w:p>
    <w:p w:rsidR="00586526" w:rsidRDefault="00586526" w:rsidP="00586526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затрат на производство, вызванное внешними факторами;</w:t>
      </w:r>
    </w:p>
    <w:p w:rsidR="00586526" w:rsidRDefault="00586526" w:rsidP="00586526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изменением цен на материальные ресурсы и энергоносители;</w:t>
      </w:r>
    </w:p>
    <w:p w:rsidR="00586526" w:rsidRDefault="00586526" w:rsidP="00586526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изменением в соответствии с законодательством РФ размера оплаты труда и других объективных факторов;</w:t>
      </w:r>
    </w:p>
    <w:p w:rsidR="00A76619" w:rsidRDefault="00151E49" w:rsidP="00A76619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изменение действующего законодательства, нормативно-правовых актов, регулирующих вопросы налогообложения, ценообразования;</w:t>
      </w:r>
    </w:p>
    <w:p w:rsidR="00A76619" w:rsidRDefault="00151E49" w:rsidP="00A76619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619">
        <w:rPr>
          <w:rFonts w:ascii="Times New Roman" w:hAnsi="Times New Roman" w:cs="Times New Roman"/>
          <w:sz w:val="24"/>
          <w:szCs w:val="24"/>
        </w:rPr>
        <w:t>- форс-мажорные обстоятельства.</w:t>
      </w:r>
    </w:p>
    <w:p w:rsidR="00A76619" w:rsidRPr="00A76619" w:rsidRDefault="00A76619" w:rsidP="00A76619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76619">
        <w:rPr>
          <w:rFonts w:ascii="Times New Roman" w:hAnsi="Times New Roman" w:cs="Times New Roman"/>
          <w:sz w:val="24"/>
          <w:szCs w:val="24"/>
        </w:rPr>
        <w:t xml:space="preserve">4.7. </w:t>
      </w:r>
      <w:r w:rsidRPr="00A766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не вошедшие в прейскурант цен, оплачиваются на основании отдельного приказа директора Учреждения. </w:t>
      </w:r>
    </w:p>
    <w:p w:rsidR="00A76619" w:rsidRDefault="00A76619" w:rsidP="00586526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51E49" w:rsidRDefault="00151E49" w:rsidP="00151E49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1E49" w:rsidRDefault="00151E49" w:rsidP="00151E4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при оказании платных услуг</w:t>
      </w:r>
    </w:p>
    <w:p w:rsidR="00151E49" w:rsidRDefault="00151E49" w:rsidP="00151E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1E49" w:rsidRDefault="00151E49" w:rsidP="00151E49">
      <w:pPr>
        <w:pStyle w:val="a4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платных услуг исполнитель в соответствии с действующим законодательством РФ и с учетом финансовых, материально-технических и организационных возможностей устанавливает льготы для следующих категорий потребителей:</w:t>
      </w:r>
    </w:p>
    <w:p w:rsidR="00151E49" w:rsidRDefault="00151E49" w:rsidP="00151E49">
      <w:pPr>
        <w:pStyle w:val="a4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F1035">
        <w:rPr>
          <w:rFonts w:ascii="Times New Roman" w:hAnsi="Times New Roman" w:cs="Times New Roman"/>
          <w:sz w:val="24"/>
          <w:szCs w:val="24"/>
        </w:rPr>
        <w:t>- в размере 50% - детям-инвалидам.</w:t>
      </w:r>
    </w:p>
    <w:p w:rsidR="00151E49" w:rsidRDefault="00151E49" w:rsidP="00151E49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Льготы распространяются на занятия в клубном формировании, кружке, на мероприятия, проводимые МБУК «ДК ТСП».</w:t>
      </w:r>
    </w:p>
    <w:p w:rsidR="00151E49" w:rsidRDefault="00151E49" w:rsidP="00151E49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Льготы не распространяются на разовые занятия в клубном формировании, кружке, на мероприятия, проводимые на территории МБУК «ДК ТСП» сторонними организациями по договорам.</w:t>
      </w:r>
    </w:p>
    <w:p w:rsidR="00151E49" w:rsidRDefault="00151E49" w:rsidP="00151E49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Предоставление льгот и снижение стоимости платных услуг осуществляется после предоставления необходимых документов.</w:t>
      </w:r>
    </w:p>
    <w:p w:rsidR="00151E49" w:rsidRDefault="00151E49" w:rsidP="00151E49">
      <w:pPr>
        <w:pStyle w:val="a4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Предоставление льгот и снижение стоимости платных услуг на занятия в клубном формировании, кружке осуществляется с соблюдением следующих условий – по письменному заявлению и при предоставлении подтверждающих документов</w:t>
      </w:r>
      <w:r w:rsidR="00A44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0AB" w:rsidRDefault="00A440AB" w:rsidP="00A440AB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D3D" w:rsidRDefault="00636D3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D3D" w:rsidRDefault="00636D3D" w:rsidP="00636D3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исполнителя</w:t>
      </w:r>
    </w:p>
    <w:p w:rsidR="00636D3D" w:rsidRDefault="00636D3D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D3D" w:rsidRDefault="00636D3D" w:rsidP="00636D3D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несет ответственность: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организацию и качество оказываемых платных услуг потребителю;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исполнение или ненадлежащее исполнение обязательств по договорам на оказание платных услуг;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 соблюдение действующих нормативных документов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сыере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оказания платных услуг, а также гражданского, трудового, административного и уголовного законодательства при оказании платных услуг и при заключении договоров на оказание этих услуг;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жизнь и здоровье детей во время оказания платных услуг.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РФ.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Исполнитель освобождается от ответственности за неисполнение или ненадлежащее исполнение платных услуг, если будет доказано, что это произошло </w:t>
      </w:r>
      <w:r>
        <w:rPr>
          <w:rFonts w:ascii="Times New Roman" w:hAnsi="Times New Roman" w:cs="Times New Roman"/>
          <w:sz w:val="24"/>
          <w:szCs w:val="24"/>
        </w:rPr>
        <w:lastRenderedPageBreak/>
        <w:t>вследствие обстоятельств непреодолимой силы, а также по иным основаниям, предусмотренным законодательством РФ,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Контроль за деятельностью исполнителя по оказанию платных услуг осуществляет в пределах своей компетенции администрация Таборинского сельского поселения, а также иные органы и организации, на которые в соответствии с законом и иными правовыми актами РФ возложены контрольные функции.</w:t>
      </w:r>
    </w:p>
    <w:p w:rsidR="00636D3D" w:rsidRDefault="00636D3D" w:rsidP="00636D3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D3D" w:rsidRDefault="00636D3D" w:rsidP="00636D3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Заключительные положения</w:t>
      </w:r>
    </w:p>
    <w:p w:rsidR="00636D3D" w:rsidRDefault="00636D3D" w:rsidP="00261E87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6D3D" w:rsidRDefault="00261E87" w:rsidP="00261E87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имеет право дополнять и изменять отдельные статьи настоящего Положения, если эти дополнения и изменения не противоречат действующему законодательству Российской Федерации.</w:t>
      </w:r>
    </w:p>
    <w:p w:rsidR="00261E87" w:rsidRDefault="00261E87" w:rsidP="00261E87">
      <w:pPr>
        <w:pStyle w:val="a4"/>
        <w:numPr>
          <w:ilvl w:val="1"/>
          <w:numId w:val="1"/>
        </w:numPr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не предусмотренных настоящим Положением, следует руководствоваться действующим законодательством РФ.</w:t>
      </w: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76619" w:rsidRDefault="00A76619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Pr="00261E87" w:rsidRDefault="00261E87" w:rsidP="00261E87">
      <w:pPr>
        <w:pStyle w:val="a4"/>
        <w:tabs>
          <w:tab w:val="left" w:pos="1134"/>
          <w:tab w:val="left" w:pos="1418"/>
        </w:tabs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61E87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261E87">
        <w:rPr>
          <w:rFonts w:ascii="Times New Roman" w:hAnsi="Times New Roman" w:cs="Times New Roman"/>
          <w:sz w:val="20"/>
          <w:szCs w:val="20"/>
        </w:rPr>
        <w:t xml:space="preserve"> Положению о предоставлении платных услуг Муниципальным бюджетным учреждением культуры «Дом культуры Таборинского сельского поселения»</w:t>
      </w: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платных услуг</w:t>
      </w:r>
    </w:p>
    <w:p w:rsidR="00261E87" w:rsidRDefault="00261E87" w:rsidP="00261E87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61E87" w:rsidRDefault="00261E87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культурно – массовых и досуговых программ и мероприятий по заказам от организаций и физических лиц.</w:t>
      </w:r>
    </w:p>
    <w:p w:rsidR="00261E87" w:rsidRDefault="00261E87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лексического обслуживания населения, проведение бесед и встреч с известными людьми, творческими работниками культуры и искусств, общественно политическими объединениями, спортсменами и спортивными деятелями.</w:t>
      </w:r>
    </w:p>
    <w:p w:rsidR="00261E87" w:rsidRDefault="00261E87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спектаклей, концертов, творческих встреч, гастролей, показательных выступлений профессиональных и самодеятельных коллективов, отдельных исполнителей.</w:t>
      </w:r>
    </w:p>
    <w:p w:rsidR="00261E87" w:rsidRDefault="00261E87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вернисажей, выставок, выставок – продаж, распродаж, ярмарок, лотерей, аукционов и презентаций (товаров народного потребления).</w:t>
      </w:r>
    </w:p>
    <w:p w:rsidR="00261E87" w:rsidRDefault="00261E87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взаимодействие на договорной основе с различными организациями, юридическими и физическими лицами по организации и проведению различных концертных программ, фестивалей, я</w:t>
      </w:r>
      <w:r w:rsidR="008C5318">
        <w:rPr>
          <w:rFonts w:ascii="Times New Roman" w:hAnsi="Times New Roman" w:cs="Times New Roman"/>
          <w:sz w:val="24"/>
          <w:szCs w:val="24"/>
        </w:rPr>
        <w:t>рмарок, праздников, вечеров отдыха, юбилейных дат, предоставление помещения в аренду и других мероприятий на базе МБУК «ДК ТСП» сторонами заказчика.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Прокат сценических костюмов, обуви, реквизита, культурного и спортивного инвентаря,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аппаратуры.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кино-видео и другого культурного обслуживания населения.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спектаклей, концертов, творческих встреч приглашенных артистов, деятелей культуры и искусства.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Сдача помещений учреждения в аренду для проведения культурно- массовых и досуговых программ и мероприятий, спектаклей, концертов, творческих встреч, гастролей, показательных выступлений, праздников, вечеров отдыха, фестивалей, ярмарок, лотерей, аукционов, презентаций, лекций, бесед, встреч и других мероприятий, проведения занятий коллективов, отдельных исполнителей.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 музыкальных, хореографических, театральных, изобразительного творчества и других коллективах, в том числе в формате он-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(дистанционно).</w:t>
      </w:r>
    </w:p>
    <w:p w:rsidR="008C5318" w:rsidRDefault="008C5318" w:rsidP="00261E87">
      <w:pPr>
        <w:pStyle w:val="a4"/>
        <w:numPr>
          <w:ilvl w:val="0"/>
          <w:numId w:val="3"/>
        </w:numPr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и организационной помощи в разработке и постановке сценариев, музыкальных фонограмм.</w:t>
      </w: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Pr="00261E87" w:rsidRDefault="008C5318" w:rsidP="008C5318">
      <w:pPr>
        <w:pStyle w:val="a4"/>
        <w:tabs>
          <w:tab w:val="left" w:pos="1134"/>
          <w:tab w:val="left" w:pos="1418"/>
        </w:tabs>
        <w:ind w:left="5103"/>
        <w:jc w:val="right"/>
        <w:rPr>
          <w:rFonts w:ascii="Times New Roman" w:hAnsi="Times New Roman" w:cs="Times New Roman"/>
          <w:sz w:val="20"/>
          <w:szCs w:val="20"/>
        </w:rPr>
      </w:pPr>
      <w:r w:rsidRPr="00261E87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CF1035">
        <w:rPr>
          <w:rFonts w:ascii="Times New Roman" w:hAnsi="Times New Roman" w:cs="Times New Roman"/>
          <w:sz w:val="20"/>
          <w:szCs w:val="20"/>
        </w:rPr>
        <w:t>2</w:t>
      </w:r>
    </w:p>
    <w:p w:rsidR="008C5318" w:rsidRDefault="008C5318" w:rsidP="008C5318">
      <w:pPr>
        <w:pStyle w:val="a4"/>
        <w:tabs>
          <w:tab w:val="left" w:pos="1134"/>
          <w:tab w:val="left" w:pos="1418"/>
        </w:tabs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261E87">
        <w:rPr>
          <w:rFonts w:ascii="Times New Roman" w:hAnsi="Times New Roman" w:cs="Times New Roman"/>
          <w:sz w:val="20"/>
          <w:szCs w:val="20"/>
        </w:rPr>
        <w:t xml:space="preserve"> Положению о предоставлении платных услуг Муниципальным бюджетным учреждением культуры «Дом культуры Таборинского сельского поселения»</w:t>
      </w:r>
    </w:p>
    <w:p w:rsidR="008C5318" w:rsidRDefault="008C5318" w:rsidP="008C5318">
      <w:pPr>
        <w:pStyle w:val="a4"/>
        <w:tabs>
          <w:tab w:val="left" w:pos="1134"/>
          <w:tab w:val="left" w:pos="1418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pStyle w:val="a4"/>
        <w:tabs>
          <w:tab w:val="left" w:pos="1134"/>
          <w:tab w:val="left" w:pos="1418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Цены на платные услуги</w:t>
      </w: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5318" w:rsidRDefault="008C5318" w:rsidP="008C5318">
      <w:pPr>
        <w:tabs>
          <w:tab w:val="left" w:pos="142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226"/>
        <w:gridCol w:w="2296"/>
        <w:gridCol w:w="2249"/>
      </w:tblGrid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тематических мероприятий, праздничных вечеров на базе ДК (без оформления фотозоны) 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Детские мероприятия (танцевальные, спортивные и др.)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Новогодние детские мероприятия (танцевальные, спортивные и др.)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Взрослые мероприятия 18+ (танцевальные, спортивные и др.)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Прокат сценических костюмов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 проведения ярмарок, выставок-продаж, предоставление помещения в аренду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Прокат спортивного инвентаря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Концерты, спектакли, цирковые представления гастролирующих коллективов 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5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6A55C1" w:rsidRPr="006A55C1" w:rsidRDefault="006A55C1" w:rsidP="006A55C1">
            <w:pPr>
              <w:spacing w:before="100" w:beforeAutospacing="1" w:after="100" w:afterAutospacing="1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Организация и проведение вечеров отдыха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билет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Выезд костюмированного персонажа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1500,0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Выездной концерт коллектива ДК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мероприятие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Н</w:t>
            </w: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договорной основе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Торговля на улице в пределах территории ДК (в зависимости от занимаемой площади, подключение к электросети)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С</w:t>
            </w: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одной торговой точки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500-1000,0 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Оформление фотозоны из материалов Учреждения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фотозона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Проведение сторонними организациями мероприятий на платной основе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val="en-US" w:eastAsia="ru-RU"/>
              </w:rPr>
              <w:t xml:space="preserve">15% </w:t>
            </w: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от реализации проданных билетов</w:t>
            </w:r>
          </w:p>
        </w:tc>
      </w:tr>
      <w:tr w:rsidR="006A55C1" w:rsidRPr="006A55C1" w:rsidTr="00DE793F">
        <w:tc>
          <w:tcPr>
            <w:tcW w:w="813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2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Прокат ростовых фигур</w:t>
            </w:r>
          </w:p>
        </w:tc>
        <w:tc>
          <w:tcPr>
            <w:tcW w:w="2296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 сутки</w:t>
            </w:r>
          </w:p>
        </w:tc>
        <w:tc>
          <w:tcPr>
            <w:tcW w:w="2249" w:type="dxa"/>
            <w:shd w:val="clear" w:color="auto" w:fill="auto"/>
          </w:tcPr>
          <w:p w:rsidR="006A55C1" w:rsidRPr="006A55C1" w:rsidRDefault="006A55C1" w:rsidP="006A55C1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6A55C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1000,0</w:t>
            </w:r>
          </w:p>
        </w:tc>
      </w:tr>
    </w:tbl>
    <w:p w:rsidR="00E85E22" w:rsidRDefault="00E85E22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E22" w:rsidRDefault="00E85E22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5E22" w:rsidRPr="00A16D81" w:rsidRDefault="00E85E22" w:rsidP="00A1098D">
      <w:pPr>
        <w:pStyle w:val="a4"/>
        <w:tabs>
          <w:tab w:val="left" w:pos="1134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85E22" w:rsidRPr="00A16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926A6"/>
    <w:multiLevelType w:val="hybridMultilevel"/>
    <w:tmpl w:val="72C46272"/>
    <w:lvl w:ilvl="0" w:tplc="0EBA64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345674"/>
    <w:multiLevelType w:val="hybridMultilevel"/>
    <w:tmpl w:val="E34A20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C871FCB"/>
    <w:multiLevelType w:val="multilevel"/>
    <w:tmpl w:val="17C2C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9C"/>
    <w:rsid w:val="00004B1C"/>
    <w:rsid w:val="00005D0A"/>
    <w:rsid w:val="00005DB4"/>
    <w:rsid w:val="000074E9"/>
    <w:rsid w:val="00015FEE"/>
    <w:rsid w:val="00021207"/>
    <w:rsid w:val="00021DE2"/>
    <w:rsid w:val="00022523"/>
    <w:rsid w:val="00022E65"/>
    <w:rsid w:val="0002344F"/>
    <w:rsid w:val="0002409B"/>
    <w:rsid w:val="000276DB"/>
    <w:rsid w:val="00033C7C"/>
    <w:rsid w:val="00033EEC"/>
    <w:rsid w:val="00042E86"/>
    <w:rsid w:val="00047F3B"/>
    <w:rsid w:val="00055BF0"/>
    <w:rsid w:val="00055C89"/>
    <w:rsid w:val="000566E1"/>
    <w:rsid w:val="00070231"/>
    <w:rsid w:val="00071EE2"/>
    <w:rsid w:val="00072682"/>
    <w:rsid w:val="0007431A"/>
    <w:rsid w:val="00076DDD"/>
    <w:rsid w:val="00086091"/>
    <w:rsid w:val="000A50F8"/>
    <w:rsid w:val="000A5685"/>
    <w:rsid w:val="000A6793"/>
    <w:rsid w:val="000B3E11"/>
    <w:rsid w:val="000B5C7B"/>
    <w:rsid w:val="000C176A"/>
    <w:rsid w:val="000C2F05"/>
    <w:rsid w:val="000D01F1"/>
    <w:rsid w:val="000E2530"/>
    <w:rsid w:val="000E57A3"/>
    <w:rsid w:val="000E7314"/>
    <w:rsid w:val="000F3D39"/>
    <w:rsid w:val="0010615B"/>
    <w:rsid w:val="001112AD"/>
    <w:rsid w:val="001114DA"/>
    <w:rsid w:val="00111712"/>
    <w:rsid w:val="001131C3"/>
    <w:rsid w:val="00121817"/>
    <w:rsid w:val="0012445E"/>
    <w:rsid w:val="00125580"/>
    <w:rsid w:val="00126C40"/>
    <w:rsid w:val="001334CD"/>
    <w:rsid w:val="0013500B"/>
    <w:rsid w:val="00135D79"/>
    <w:rsid w:val="00141CF7"/>
    <w:rsid w:val="00145789"/>
    <w:rsid w:val="00145B73"/>
    <w:rsid w:val="00151E49"/>
    <w:rsid w:val="001523A3"/>
    <w:rsid w:val="00162C03"/>
    <w:rsid w:val="00164708"/>
    <w:rsid w:val="00170ED3"/>
    <w:rsid w:val="00176CEB"/>
    <w:rsid w:val="001825A1"/>
    <w:rsid w:val="00183604"/>
    <w:rsid w:val="00192875"/>
    <w:rsid w:val="0019321E"/>
    <w:rsid w:val="001933C1"/>
    <w:rsid w:val="00197E9C"/>
    <w:rsid w:val="001A1F89"/>
    <w:rsid w:val="001A2F49"/>
    <w:rsid w:val="001A3C28"/>
    <w:rsid w:val="001A5A8B"/>
    <w:rsid w:val="001B5412"/>
    <w:rsid w:val="001B705F"/>
    <w:rsid w:val="001C0675"/>
    <w:rsid w:val="001C3867"/>
    <w:rsid w:val="001C3999"/>
    <w:rsid w:val="001E0A89"/>
    <w:rsid w:val="001E49DD"/>
    <w:rsid w:val="001E5D27"/>
    <w:rsid w:val="001F01A2"/>
    <w:rsid w:val="00205BB5"/>
    <w:rsid w:val="00212B6D"/>
    <w:rsid w:val="002140E9"/>
    <w:rsid w:val="002154E1"/>
    <w:rsid w:val="00217DC0"/>
    <w:rsid w:val="002208CF"/>
    <w:rsid w:val="0022097D"/>
    <w:rsid w:val="0022638A"/>
    <w:rsid w:val="002349CD"/>
    <w:rsid w:val="00240F9B"/>
    <w:rsid w:val="0024566B"/>
    <w:rsid w:val="0024614E"/>
    <w:rsid w:val="002526F6"/>
    <w:rsid w:val="00255C6D"/>
    <w:rsid w:val="00261B2B"/>
    <w:rsid w:val="00261E87"/>
    <w:rsid w:val="00263F87"/>
    <w:rsid w:val="00266490"/>
    <w:rsid w:val="00276450"/>
    <w:rsid w:val="00277987"/>
    <w:rsid w:val="00280D27"/>
    <w:rsid w:val="002949E5"/>
    <w:rsid w:val="00296CB2"/>
    <w:rsid w:val="00296FF9"/>
    <w:rsid w:val="002B3D6F"/>
    <w:rsid w:val="002B49CE"/>
    <w:rsid w:val="002C3BE1"/>
    <w:rsid w:val="002D3FBD"/>
    <w:rsid w:val="002D73A5"/>
    <w:rsid w:val="002E14B1"/>
    <w:rsid w:val="002F2703"/>
    <w:rsid w:val="002F2777"/>
    <w:rsid w:val="003021E9"/>
    <w:rsid w:val="00305FDE"/>
    <w:rsid w:val="0031272E"/>
    <w:rsid w:val="00317578"/>
    <w:rsid w:val="003177D5"/>
    <w:rsid w:val="00325311"/>
    <w:rsid w:val="00327AC1"/>
    <w:rsid w:val="00333471"/>
    <w:rsid w:val="00334D13"/>
    <w:rsid w:val="00335CE1"/>
    <w:rsid w:val="0033711E"/>
    <w:rsid w:val="003442CE"/>
    <w:rsid w:val="00347BFC"/>
    <w:rsid w:val="00353BBC"/>
    <w:rsid w:val="00355792"/>
    <w:rsid w:val="00362524"/>
    <w:rsid w:val="00364243"/>
    <w:rsid w:val="00366160"/>
    <w:rsid w:val="00367130"/>
    <w:rsid w:val="00372702"/>
    <w:rsid w:val="003729BC"/>
    <w:rsid w:val="00373A34"/>
    <w:rsid w:val="00377A2E"/>
    <w:rsid w:val="0038083B"/>
    <w:rsid w:val="003815AF"/>
    <w:rsid w:val="00384685"/>
    <w:rsid w:val="003949AA"/>
    <w:rsid w:val="003A0310"/>
    <w:rsid w:val="003A189A"/>
    <w:rsid w:val="003A7A66"/>
    <w:rsid w:val="003B3A69"/>
    <w:rsid w:val="003B3DD2"/>
    <w:rsid w:val="003C1495"/>
    <w:rsid w:val="003C6E7D"/>
    <w:rsid w:val="003D0245"/>
    <w:rsid w:val="003D23EF"/>
    <w:rsid w:val="003D25E7"/>
    <w:rsid w:val="003D41B5"/>
    <w:rsid w:val="003D70C1"/>
    <w:rsid w:val="003E0E48"/>
    <w:rsid w:val="003F5922"/>
    <w:rsid w:val="003F77E6"/>
    <w:rsid w:val="00412494"/>
    <w:rsid w:val="00412F81"/>
    <w:rsid w:val="00413C05"/>
    <w:rsid w:val="004170B3"/>
    <w:rsid w:val="00423F16"/>
    <w:rsid w:val="00425652"/>
    <w:rsid w:val="0043102D"/>
    <w:rsid w:val="004334ED"/>
    <w:rsid w:val="00434822"/>
    <w:rsid w:val="00434E8F"/>
    <w:rsid w:val="00435AAE"/>
    <w:rsid w:val="0043699C"/>
    <w:rsid w:val="0044070D"/>
    <w:rsid w:val="00445891"/>
    <w:rsid w:val="0044692D"/>
    <w:rsid w:val="00462BBF"/>
    <w:rsid w:val="00462D8B"/>
    <w:rsid w:val="00462F2D"/>
    <w:rsid w:val="00466A4E"/>
    <w:rsid w:val="0046703D"/>
    <w:rsid w:val="00472C29"/>
    <w:rsid w:val="00473A16"/>
    <w:rsid w:val="00473E74"/>
    <w:rsid w:val="004756BB"/>
    <w:rsid w:val="00477327"/>
    <w:rsid w:val="00481B87"/>
    <w:rsid w:val="00484B40"/>
    <w:rsid w:val="00486FD2"/>
    <w:rsid w:val="00497F59"/>
    <w:rsid w:val="004A721F"/>
    <w:rsid w:val="004A7A06"/>
    <w:rsid w:val="004B1E69"/>
    <w:rsid w:val="004B3BD6"/>
    <w:rsid w:val="004C6662"/>
    <w:rsid w:val="004C7792"/>
    <w:rsid w:val="004D0B7B"/>
    <w:rsid w:val="004D47C8"/>
    <w:rsid w:val="004D536E"/>
    <w:rsid w:val="004E7EA1"/>
    <w:rsid w:val="004F4867"/>
    <w:rsid w:val="004F62DC"/>
    <w:rsid w:val="005006C8"/>
    <w:rsid w:val="00503496"/>
    <w:rsid w:val="00511CB9"/>
    <w:rsid w:val="00525933"/>
    <w:rsid w:val="00525A8E"/>
    <w:rsid w:val="005265AB"/>
    <w:rsid w:val="00533F59"/>
    <w:rsid w:val="005362E1"/>
    <w:rsid w:val="00542015"/>
    <w:rsid w:val="0054525E"/>
    <w:rsid w:val="0055704C"/>
    <w:rsid w:val="00562613"/>
    <w:rsid w:val="00562D73"/>
    <w:rsid w:val="00580950"/>
    <w:rsid w:val="0058452D"/>
    <w:rsid w:val="00586526"/>
    <w:rsid w:val="00590DFA"/>
    <w:rsid w:val="005949CB"/>
    <w:rsid w:val="005A17CD"/>
    <w:rsid w:val="005A3606"/>
    <w:rsid w:val="005A5DC5"/>
    <w:rsid w:val="005A751E"/>
    <w:rsid w:val="005B02C0"/>
    <w:rsid w:val="005B054A"/>
    <w:rsid w:val="005B1930"/>
    <w:rsid w:val="005B6F93"/>
    <w:rsid w:val="005C027A"/>
    <w:rsid w:val="005C04BA"/>
    <w:rsid w:val="005C0F42"/>
    <w:rsid w:val="005D5EF4"/>
    <w:rsid w:val="005E1765"/>
    <w:rsid w:val="005E4051"/>
    <w:rsid w:val="005E511B"/>
    <w:rsid w:val="005F2532"/>
    <w:rsid w:val="005F4C0B"/>
    <w:rsid w:val="0060009E"/>
    <w:rsid w:val="006100A0"/>
    <w:rsid w:val="006101C8"/>
    <w:rsid w:val="006104E9"/>
    <w:rsid w:val="00610581"/>
    <w:rsid w:val="00626006"/>
    <w:rsid w:val="0062650E"/>
    <w:rsid w:val="00636D3D"/>
    <w:rsid w:val="00641375"/>
    <w:rsid w:val="0064688B"/>
    <w:rsid w:val="0065204D"/>
    <w:rsid w:val="00657B9D"/>
    <w:rsid w:val="0066494B"/>
    <w:rsid w:val="00672182"/>
    <w:rsid w:val="00680EC3"/>
    <w:rsid w:val="00682780"/>
    <w:rsid w:val="0068440E"/>
    <w:rsid w:val="006916A5"/>
    <w:rsid w:val="006946AF"/>
    <w:rsid w:val="006A18A9"/>
    <w:rsid w:val="006A3ABF"/>
    <w:rsid w:val="006A55C1"/>
    <w:rsid w:val="006B202E"/>
    <w:rsid w:val="006B7034"/>
    <w:rsid w:val="006D0FCE"/>
    <w:rsid w:val="006D1A4E"/>
    <w:rsid w:val="006D1F4F"/>
    <w:rsid w:val="006D236E"/>
    <w:rsid w:val="006E1155"/>
    <w:rsid w:val="006E2255"/>
    <w:rsid w:val="006E28D2"/>
    <w:rsid w:val="006F2439"/>
    <w:rsid w:val="006F29DC"/>
    <w:rsid w:val="006F560E"/>
    <w:rsid w:val="006F7975"/>
    <w:rsid w:val="007067B1"/>
    <w:rsid w:val="007162BE"/>
    <w:rsid w:val="00727585"/>
    <w:rsid w:val="007327AB"/>
    <w:rsid w:val="00732ED3"/>
    <w:rsid w:val="00742C05"/>
    <w:rsid w:val="007477AF"/>
    <w:rsid w:val="00747915"/>
    <w:rsid w:val="00747B3C"/>
    <w:rsid w:val="00754D6C"/>
    <w:rsid w:val="00754FBC"/>
    <w:rsid w:val="00756666"/>
    <w:rsid w:val="007614ED"/>
    <w:rsid w:val="00761F4E"/>
    <w:rsid w:val="00766C6A"/>
    <w:rsid w:val="00770391"/>
    <w:rsid w:val="00772437"/>
    <w:rsid w:val="007729D0"/>
    <w:rsid w:val="007809B6"/>
    <w:rsid w:val="0078452A"/>
    <w:rsid w:val="007948E4"/>
    <w:rsid w:val="007A072F"/>
    <w:rsid w:val="007A42C1"/>
    <w:rsid w:val="007A5C75"/>
    <w:rsid w:val="007B3100"/>
    <w:rsid w:val="007B41C0"/>
    <w:rsid w:val="007C4E41"/>
    <w:rsid w:val="007C6EEE"/>
    <w:rsid w:val="007D0281"/>
    <w:rsid w:val="007D0C9C"/>
    <w:rsid w:val="007D3571"/>
    <w:rsid w:val="007E1E3C"/>
    <w:rsid w:val="007E2272"/>
    <w:rsid w:val="007E7526"/>
    <w:rsid w:val="007F6BE6"/>
    <w:rsid w:val="007F77BB"/>
    <w:rsid w:val="0080211B"/>
    <w:rsid w:val="00805B2A"/>
    <w:rsid w:val="0080755E"/>
    <w:rsid w:val="008107BC"/>
    <w:rsid w:val="008117A7"/>
    <w:rsid w:val="00815FB9"/>
    <w:rsid w:val="00825482"/>
    <w:rsid w:val="008311DE"/>
    <w:rsid w:val="00836426"/>
    <w:rsid w:val="008405B6"/>
    <w:rsid w:val="0084072B"/>
    <w:rsid w:val="00840931"/>
    <w:rsid w:val="00842ED7"/>
    <w:rsid w:val="008448BD"/>
    <w:rsid w:val="008540D6"/>
    <w:rsid w:val="00855690"/>
    <w:rsid w:val="008565FA"/>
    <w:rsid w:val="008605A6"/>
    <w:rsid w:val="00863FFD"/>
    <w:rsid w:val="00864503"/>
    <w:rsid w:val="00865C16"/>
    <w:rsid w:val="00872102"/>
    <w:rsid w:val="00872A93"/>
    <w:rsid w:val="00875112"/>
    <w:rsid w:val="00877AE7"/>
    <w:rsid w:val="0088308E"/>
    <w:rsid w:val="008849AE"/>
    <w:rsid w:val="0089613F"/>
    <w:rsid w:val="0089617A"/>
    <w:rsid w:val="00896B0D"/>
    <w:rsid w:val="008A05D4"/>
    <w:rsid w:val="008A34BF"/>
    <w:rsid w:val="008A3C32"/>
    <w:rsid w:val="008A5747"/>
    <w:rsid w:val="008A59C5"/>
    <w:rsid w:val="008B03DC"/>
    <w:rsid w:val="008B2136"/>
    <w:rsid w:val="008C4A48"/>
    <w:rsid w:val="008C5318"/>
    <w:rsid w:val="008C542D"/>
    <w:rsid w:val="008D508A"/>
    <w:rsid w:val="008D64D3"/>
    <w:rsid w:val="008E1490"/>
    <w:rsid w:val="008E4100"/>
    <w:rsid w:val="008E7953"/>
    <w:rsid w:val="008F63B0"/>
    <w:rsid w:val="008F67FB"/>
    <w:rsid w:val="00900507"/>
    <w:rsid w:val="00901C9C"/>
    <w:rsid w:val="00902DEA"/>
    <w:rsid w:val="00902E93"/>
    <w:rsid w:val="00905398"/>
    <w:rsid w:val="0090731A"/>
    <w:rsid w:val="00907C54"/>
    <w:rsid w:val="00914A92"/>
    <w:rsid w:val="00916198"/>
    <w:rsid w:val="00925DA4"/>
    <w:rsid w:val="00927040"/>
    <w:rsid w:val="00933530"/>
    <w:rsid w:val="00934E92"/>
    <w:rsid w:val="0093612F"/>
    <w:rsid w:val="00936274"/>
    <w:rsid w:val="00936A73"/>
    <w:rsid w:val="009375EE"/>
    <w:rsid w:val="009405BD"/>
    <w:rsid w:val="00942783"/>
    <w:rsid w:val="00942B4A"/>
    <w:rsid w:val="00945C5F"/>
    <w:rsid w:val="009462D9"/>
    <w:rsid w:val="00954118"/>
    <w:rsid w:val="00956638"/>
    <w:rsid w:val="00965ABB"/>
    <w:rsid w:val="00971F07"/>
    <w:rsid w:val="00973037"/>
    <w:rsid w:val="009757A9"/>
    <w:rsid w:val="00981408"/>
    <w:rsid w:val="009817B5"/>
    <w:rsid w:val="009821B8"/>
    <w:rsid w:val="009860EA"/>
    <w:rsid w:val="0099058E"/>
    <w:rsid w:val="009914E4"/>
    <w:rsid w:val="009922BD"/>
    <w:rsid w:val="009941EF"/>
    <w:rsid w:val="009A2754"/>
    <w:rsid w:val="009A4385"/>
    <w:rsid w:val="009A6AB9"/>
    <w:rsid w:val="009B3021"/>
    <w:rsid w:val="009B7A0B"/>
    <w:rsid w:val="009C6E18"/>
    <w:rsid w:val="009D143D"/>
    <w:rsid w:val="009D5AF1"/>
    <w:rsid w:val="009D5F40"/>
    <w:rsid w:val="009D755B"/>
    <w:rsid w:val="009E17F8"/>
    <w:rsid w:val="009E197E"/>
    <w:rsid w:val="009E5956"/>
    <w:rsid w:val="009F16B6"/>
    <w:rsid w:val="009F4741"/>
    <w:rsid w:val="009F5C4B"/>
    <w:rsid w:val="00A00142"/>
    <w:rsid w:val="00A02904"/>
    <w:rsid w:val="00A0549B"/>
    <w:rsid w:val="00A1098D"/>
    <w:rsid w:val="00A11DCB"/>
    <w:rsid w:val="00A1215A"/>
    <w:rsid w:val="00A16D81"/>
    <w:rsid w:val="00A17E28"/>
    <w:rsid w:val="00A32ECE"/>
    <w:rsid w:val="00A32F24"/>
    <w:rsid w:val="00A34EA2"/>
    <w:rsid w:val="00A37210"/>
    <w:rsid w:val="00A43848"/>
    <w:rsid w:val="00A440AB"/>
    <w:rsid w:val="00A44BCA"/>
    <w:rsid w:val="00A46568"/>
    <w:rsid w:val="00A5092B"/>
    <w:rsid w:val="00A514B0"/>
    <w:rsid w:val="00A562F0"/>
    <w:rsid w:val="00A60D1C"/>
    <w:rsid w:val="00A63A54"/>
    <w:rsid w:val="00A65418"/>
    <w:rsid w:val="00A655AB"/>
    <w:rsid w:val="00A65836"/>
    <w:rsid w:val="00A71145"/>
    <w:rsid w:val="00A712BE"/>
    <w:rsid w:val="00A76619"/>
    <w:rsid w:val="00A76738"/>
    <w:rsid w:val="00A76B84"/>
    <w:rsid w:val="00A7728B"/>
    <w:rsid w:val="00A81D23"/>
    <w:rsid w:val="00A97089"/>
    <w:rsid w:val="00AA0964"/>
    <w:rsid w:val="00AA451D"/>
    <w:rsid w:val="00AA4EBE"/>
    <w:rsid w:val="00AA6326"/>
    <w:rsid w:val="00AA7490"/>
    <w:rsid w:val="00AA7529"/>
    <w:rsid w:val="00AA774A"/>
    <w:rsid w:val="00AC163B"/>
    <w:rsid w:val="00AC4F11"/>
    <w:rsid w:val="00AC5E8A"/>
    <w:rsid w:val="00AD6786"/>
    <w:rsid w:val="00AD6B80"/>
    <w:rsid w:val="00AF1B85"/>
    <w:rsid w:val="00B044E1"/>
    <w:rsid w:val="00B06D09"/>
    <w:rsid w:val="00B07995"/>
    <w:rsid w:val="00B107F3"/>
    <w:rsid w:val="00B113C9"/>
    <w:rsid w:val="00B13F4B"/>
    <w:rsid w:val="00B16C39"/>
    <w:rsid w:val="00B209F9"/>
    <w:rsid w:val="00B233E6"/>
    <w:rsid w:val="00B267E2"/>
    <w:rsid w:val="00B304F1"/>
    <w:rsid w:val="00B32192"/>
    <w:rsid w:val="00B400FA"/>
    <w:rsid w:val="00B44177"/>
    <w:rsid w:val="00B4418D"/>
    <w:rsid w:val="00B44E91"/>
    <w:rsid w:val="00B50685"/>
    <w:rsid w:val="00B5104B"/>
    <w:rsid w:val="00B564AD"/>
    <w:rsid w:val="00B61EFE"/>
    <w:rsid w:val="00B63478"/>
    <w:rsid w:val="00B72654"/>
    <w:rsid w:val="00B733A1"/>
    <w:rsid w:val="00B743BC"/>
    <w:rsid w:val="00B76F2B"/>
    <w:rsid w:val="00B9039C"/>
    <w:rsid w:val="00B931C3"/>
    <w:rsid w:val="00B94399"/>
    <w:rsid w:val="00B94F78"/>
    <w:rsid w:val="00B96546"/>
    <w:rsid w:val="00BA1BF5"/>
    <w:rsid w:val="00BB1A8E"/>
    <w:rsid w:val="00BB4B79"/>
    <w:rsid w:val="00BD01F3"/>
    <w:rsid w:val="00BD0D7A"/>
    <w:rsid w:val="00BD51B5"/>
    <w:rsid w:val="00BE242E"/>
    <w:rsid w:val="00BE2967"/>
    <w:rsid w:val="00BF1A85"/>
    <w:rsid w:val="00BF3548"/>
    <w:rsid w:val="00BF3F23"/>
    <w:rsid w:val="00BF46D4"/>
    <w:rsid w:val="00C10893"/>
    <w:rsid w:val="00C1461D"/>
    <w:rsid w:val="00C2123E"/>
    <w:rsid w:val="00C218D8"/>
    <w:rsid w:val="00C35C76"/>
    <w:rsid w:val="00C35E92"/>
    <w:rsid w:val="00C4003F"/>
    <w:rsid w:val="00C54BD1"/>
    <w:rsid w:val="00C60E1A"/>
    <w:rsid w:val="00C61985"/>
    <w:rsid w:val="00C650E5"/>
    <w:rsid w:val="00C67535"/>
    <w:rsid w:val="00C70A4B"/>
    <w:rsid w:val="00C70F47"/>
    <w:rsid w:val="00C75F8F"/>
    <w:rsid w:val="00C7677D"/>
    <w:rsid w:val="00C80144"/>
    <w:rsid w:val="00C82A57"/>
    <w:rsid w:val="00C8328B"/>
    <w:rsid w:val="00C835CD"/>
    <w:rsid w:val="00C86D5B"/>
    <w:rsid w:val="00C874E8"/>
    <w:rsid w:val="00C8791B"/>
    <w:rsid w:val="00C90868"/>
    <w:rsid w:val="00C91DFC"/>
    <w:rsid w:val="00C936BE"/>
    <w:rsid w:val="00CA06C1"/>
    <w:rsid w:val="00CA1B9C"/>
    <w:rsid w:val="00CB7283"/>
    <w:rsid w:val="00CC2D37"/>
    <w:rsid w:val="00CC7D33"/>
    <w:rsid w:val="00CD368D"/>
    <w:rsid w:val="00CD38F2"/>
    <w:rsid w:val="00CE1D1E"/>
    <w:rsid w:val="00CE78DC"/>
    <w:rsid w:val="00CF0AF7"/>
    <w:rsid w:val="00CF1035"/>
    <w:rsid w:val="00CF109E"/>
    <w:rsid w:val="00CF4B4F"/>
    <w:rsid w:val="00CF6931"/>
    <w:rsid w:val="00D04B7C"/>
    <w:rsid w:val="00D07617"/>
    <w:rsid w:val="00D23BD0"/>
    <w:rsid w:val="00D25227"/>
    <w:rsid w:val="00D32FAD"/>
    <w:rsid w:val="00D35C18"/>
    <w:rsid w:val="00D3687D"/>
    <w:rsid w:val="00D37567"/>
    <w:rsid w:val="00D563FB"/>
    <w:rsid w:val="00D67D19"/>
    <w:rsid w:val="00D7136F"/>
    <w:rsid w:val="00D73746"/>
    <w:rsid w:val="00D84370"/>
    <w:rsid w:val="00D87082"/>
    <w:rsid w:val="00D921F7"/>
    <w:rsid w:val="00D92599"/>
    <w:rsid w:val="00D959D7"/>
    <w:rsid w:val="00D9734E"/>
    <w:rsid w:val="00DB40EA"/>
    <w:rsid w:val="00DB5076"/>
    <w:rsid w:val="00DB6A8A"/>
    <w:rsid w:val="00DB7F47"/>
    <w:rsid w:val="00DC64FC"/>
    <w:rsid w:val="00DE742D"/>
    <w:rsid w:val="00DF1240"/>
    <w:rsid w:val="00DF29AD"/>
    <w:rsid w:val="00DF59A8"/>
    <w:rsid w:val="00E00703"/>
    <w:rsid w:val="00E11F4D"/>
    <w:rsid w:val="00E143C1"/>
    <w:rsid w:val="00E17128"/>
    <w:rsid w:val="00E228F6"/>
    <w:rsid w:val="00E31182"/>
    <w:rsid w:val="00E32334"/>
    <w:rsid w:val="00E421D1"/>
    <w:rsid w:val="00E42AB5"/>
    <w:rsid w:val="00E43B5E"/>
    <w:rsid w:val="00E44CA6"/>
    <w:rsid w:val="00E5042F"/>
    <w:rsid w:val="00E542B1"/>
    <w:rsid w:val="00E554F3"/>
    <w:rsid w:val="00E6497C"/>
    <w:rsid w:val="00E67415"/>
    <w:rsid w:val="00E72FA8"/>
    <w:rsid w:val="00E7389B"/>
    <w:rsid w:val="00E758D2"/>
    <w:rsid w:val="00E75A99"/>
    <w:rsid w:val="00E85E22"/>
    <w:rsid w:val="00E87A31"/>
    <w:rsid w:val="00EA055C"/>
    <w:rsid w:val="00EA289E"/>
    <w:rsid w:val="00EA78CE"/>
    <w:rsid w:val="00EC0033"/>
    <w:rsid w:val="00EC28E0"/>
    <w:rsid w:val="00EC52F9"/>
    <w:rsid w:val="00ED7A49"/>
    <w:rsid w:val="00EE1334"/>
    <w:rsid w:val="00EE156A"/>
    <w:rsid w:val="00EE30CA"/>
    <w:rsid w:val="00EE5C2E"/>
    <w:rsid w:val="00EE6E66"/>
    <w:rsid w:val="00EF312A"/>
    <w:rsid w:val="00EF6F02"/>
    <w:rsid w:val="00EF742B"/>
    <w:rsid w:val="00F002EA"/>
    <w:rsid w:val="00F07AA2"/>
    <w:rsid w:val="00F10EB0"/>
    <w:rsid w:val="00F157DF"/>
    <w:rsid w:val="00F16D09"/>
    <w:rsid w:val="00F2342E"/>
    <w:rsid w:val="00F30E0F"/>
    <w:rsid w:val="00F4134F"/>
    <w:rsid w:val="00F4170E"/>
    <w:rsid w:val="00F47320"/>
    <w:rsid w:val="00F52320"/>
    <w:rsid w:val="00F577FE"/>
    <w:rsid w:val="00F603C1"/>
    <w:rsid w:val="00F74066"/>
    <w:rsid w:val="00F7428B"/>
    <w:rsid w:val="00F76443"/>
    <w:rsid w:val="00F77076"/>
    <w:rsid w:val="00F770B6"/>
    <w:rsid w:val="00F927BE"/>
    <w:rsid w:val="00F95731"/>
    <w:rsid w:val="00F9596D"/>
    <w:rsid w:val="00F9712E"/>
    <w:rsid w:val="00FB0932"/>
    <w:rsid w:val="00FC005C"/>
    <w:rsid w:val="00FC0073"/>
    <w:rsid w:val="00FD0193"/>
    <w:rsid w:val="00FD6349"/>
    <w:rsid w:val="00FD7270"/>
    <w:rsid w:val="00FE5E82"/>
    <w:rsid w:val="00FE6B7C"/>
    <w:rsid w:val="00FE7BA2"/>
    <w:rsid w:val="00FF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98EA"/>
  <w15:docId w15:val="{CD0C5A57-D2E3-4848-A202-91C5FA27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09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40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2024-03-04T06:22:00Z</cp:lastPrinted>
  <dcterms:created xsi:type="dcterms:W3CDTF">2023-02-17T09:47:00Z</dcterms:created>
  <dcterms:modified xsi:type="dcterms:W3CDTF">2025-03-26T05:12:00Z</dcterms:modified>
</cp:coreProperties>
</file>